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3FA" w:rsidRDefault="0045745F" w:rsidP="0045745F">
      <w:pPr>
        <w:jc w:val="center"/>
        <w:rPr>
          <w:b/>
        </w:rPr>
      </w:pPr>
      <w:r>
        <w:rPr>
          <w:b/>
        </w:rPr>
        <w:t>MINUTE RECORD</w:t>
      </w:r>
    </w:p>
    <w:p w:rsidR="0045745F" w:rsidRDefault="0045745F" w:rsidP="0045745F">
      <w:pPr>
        <w:jc w:val="center"/>
        <w:rPr>
          <w:b/>
        </w:rPr>
      </w:pPr>
      <w:r>
        <w:rPr>
          <w:b/>
        </w:rPr>
        <w:t>CITY OF WEEPING WATER</w:t>
      </w:r>
    </w:p>
    <w:p w:rsidR="0045745F" w:rsidRDefault="0045745F" w:rsidP="0045745F">
      <w:pPr>
        <w:jc w:val="center"/>
        <w:rPr>
          <w:b/>
        </w:rPr>
      </w:pPr>
      <w:r>
        <w:rPr>
          <w:b/>
        </w:rPr>
        <w:t>PUBLIC HEARINGS/MONTHLY MEETING</w:t>
      </w:r>
    </w:p>
    <w:p w:rsidR="0045745F" w:rsidRDefault="0045745F" w:rsidP="0045745F">
      <w:pPr>
        <w:jc w:val="center"/>
        <w:rPr>
          <w:b/>
        </w:rPr>
      </w:pPr>
      <w:r>
        <w:rPr>
          <w:b/>
        </w:rPr>
        <w:t>DECEMBER 9, 2019</w:t>
      </w:r>
    </w:p>
    <w:p w:rsidR="0045745F" w:rsidRDefault="0045745F" w:rsidP="0045745F">
      <w:pPr>
        <w:jc w:val="center"/>
        <w:rPr>
          <w:b/>
        </w:rPr>
      </w:pPr>
    </w:p>
    <w:p w:rsidR="0045745F" w:rsidRDefault="0045745F" w:rsidP="0045745F">
      <w:pPr>
        <w:jc w:val="center"/>
        <w:rPr>
          <w:b/>
        </w:rPr>
      </w:pPr>
    </w:p>
    <w:p w:rsidR="0045745F" w:rsidRDefault="0045745F" w:rsidP="0045745F">
      <w:r>
        <w:t>Mayor Michael Barrett called the monthly meeting of the Weeping Water City Council to order at 7:00 p.m., on December 9, 2019 at City Hall with the following members of the council answering roll:  Lawrence Mozena, Ray Frew, Kelly Nutter and Michael Kindle.  Notice of the meeting was given in advance thereof by publication in the December 5, 2019 edition of the Plattsmouth Journal.  The posted location of the Open Meetings Act was noted by the Mayor.  Motion by Nutter, seconded by Frew to approve the minutes of the November 11, 2019 meeting as presented.  Motion carried with all members of the council voting aye.</w:t>
      </w:r>
    </w:p>
    <w:p w:rsidR="0045745F" w:rsidRDefault="0045745F" w:rsidP="0045745F"/>
    <w:p w:rsidR="0045745F" w:rsidRDefault="0045745F" w:rsidP="0045745F">
      <w:r>
        <w:t>Under Open Forum, Cass County Commissioner – District 4, Dan Henry addressed the council regarding economic development.</w:t>
      </w:r>
    </w:p>
    <w:p w:rsidR="00502629" w:rsidRDefault="00502629" w:rsidP="0045745F"/>
    <w:p w:rsidR="00261BFD" w:rsidRDefault="00502629" w:rsidP="00261BFD">
      <w:pPr>
        <w:jc w:val="both"/>
      </w:pPr>
      <w:r>
        <w:t xml:space="preserve">Mayor Barrett opened </w:t>
      </w:r>
      <w:r w:rsidR="00715020">
        <w:t>the</w:t>
      </w:r>
      <w:r>
        <w:t xml:space="preserve"> public hearing at 7:19 p.m. to hear and consider public comments for support, opposition, criticism, suggestions or observations regarding a request from Martin Marietta for a preliminary plat of Lots</w:t>
      </w:r>
      <w:r w:rsidR="00261BFD">
        <w:t xml:space="preserve"> 1 – 4, MMLK Subdivision: LOTS 1 THROUGH 4, INCLUSIVE, BEING A PLATTING OF SUBLOTS 1 AND 2 OF TAX LOT 13 IN THE NORTHEAST QUARTER OF THE NORTHWEST QUARTER OF SECTION 2, TOWNSHIP 10 NORTH, RANGE 11 EAST OF THE 6TH P.M., CASS COUNTY, NEBRASKA; TOGETHER WITH TAX LOT 9 IN THE NORTHEAST QUARTER OF THE NORTHWEST QUARTER OF SECTION 2, TOWNSHIP 10 NORTH, RANGE 11 EAST OF THE 6TH P.M., CASS COUNTY, NEBRASKA; AND ALSO TOGETHER WITH THAT PART OF THE NORTH HALF OF THE NORTHWEST QUARTER OF SECTION 2, TOWNSHIP 10 NORTH, RANGE 11 EAST OF THE 6TH P.M., CASS COUNTY, NEBRASKA</w:t>
      </w:r>
      <w:r w:rsidR="00715020">
        <w:t>, with the following members of the council answering roll:  Lawrence Mozena, Ray Frew, Kelly Nutter and Michael Kindle.  Notice of the public hearing was given in advance thereof by publication in the November 14, 2019 edition of the Plattsmouth Journal as well as being posted in three public places in the city.</w:t>
      </w:r>
      <w:r w:rsidR="00261BFD">
        <w:t xml:space="preserve">  There being no public comments, Mayor Barrett closed the public hearing at 7:21 p.m.</w:t>
      </w:r>
    </w:p>
    <w:p w:rsidR="00261BFD" w:rsidRDefault="00261BFD" w:rsidP="00261BFD">
      <w:pPr>
        <w:jc w:val="both"/>
      </w:pPr>
    </w:p>
    <w:p w:rsidR="00261BFD" w:rsidRDefault="00261BFD" w:rsidP="00261BFD">
      <w:pPr>
        <w:jc w:val="both"/>
      </w:pPr>
      <w:r>
        <w:t>Motion by Nutter, seconded by Kindle to approve the preliminary plat of Lots 1 – 4, MMLK Subdivision:  LOTS 1 THROUGH 4, INCLUSIVE, BEING A PLATTING OF SUBLOTS 1 AND 2 OF TAX LOT 13 IN THE NORTHEAST QUARTER OF THE NORTHWEST QUARTER OF SECTION 2, TOWNSHIP 10 NORTH, RANGE 11 EAST OF THE 6TH P.M., CASS COUNTY, NEBRASKA; TOGETHER WITH TAX LOT 9 IN THE NORTHEAST QUARTER OF THE NORTHWEST QUARTER OF SECTION 2, TOWNSHIP 10 NORTH, RANGE 11 EAST OF THE 6TH P.M., CASS COUNTY, NEBRASKA; AND ALSO TOGETHER WITH THAT PART OF THE NORTH HALF OF THE NORTHWEST QUARTER OF SECTION 2, TOWNSHIP 10 NORTH, RANGE 11 EAST OF THE 6TH P.M., CASS COUNTY, NEBRASKA.  Motion carried with all members of the council voting aye.</w:t>
      </w:r>
    </w:p>
    <w:p w:rsidR="00261BFD" w:rsidRDefault="00261BFD" w:rsidP="00261BFD">
      <w:pPr>
        <w:jc w:val="both"/>
      </w:pPr>
    </w:p>
    <w:p w:rsidR="00261BFD" w:rsidRDefault="00261BFD" w:rsidP="00261BFD">
      <w:pPr>
        <w:jc w:val="both"/>
      </w:pPr>
      <w:r>
        <w:t xml:space="preserve">Mayor Barrett opened a public hearing at 7:28 p.m. to hear and consider public comments for support, opposition, criticism, suggestions or observations regarding a request from Martin </w:t>
      </w:r>
      <w:r>
        <w:lastRenderedPageBreak/>
        <w:t>Marietta for a final plat of Lot</w:t>
      </w:r>
      <w:r w:rsidR="00B51649">
        <w:t xml:space="preserve"> 1 – 4, MMLK Subdivision:  LOTS 1 THROUGH 4, INCLUSIVE, BEING A PLATTING OF SUBLOTS 1 AND 2 OF TAX LOT 13 IN THE NORTHEAST QUARTER OF THE NORTHWEST QUARTER OF SECTION 2, TOWNSHIP 10 NORTH, RANGE 11 EAST OF THE 6TH P.M., CASS COUNTY, NEBRASKA; TOGETHER WITH TAX LOT 9 IN THE NORTHEAST QUARTER OF THE NORTHWEST QUARTER OF SECTION 2, TOWNSHIP 10 NORTH, RANGE 11 EAST OF THE 6TH P.M., CASS COUNTY, NEBRASKA; AND ALSO TOGETHER WITH THAT PART OF THE NORTH HALF OF THE NORTHWEST QUARTER OF SECTION 2, TOWNSHIP 10 NORTH, RANGE 11 EAST OF THE</w:t>
      </w:r>
      <w:r w:rsidR="00715020">
        <w:t xml:space="preserve"> 6TH P.M., CASS COUNTY, NEBRASK, with the following members of the council answering roll:  Lawrence Mozena, Ray Frew, Kelly Nutter and Michael Kindle</w:t>
      </w:r>
      <w:r w:rsidR="00B51649">
        <w:t>.</w:t>
      </w:r>
      <w:r w:rsidR="00715020">
        <w:t xml:space="preserve">  Notice of the public hearing was given in advance thereof by publication in the November 14, 2019 edition of the Plattsmouth Journal as well as being posted in three public places in the city.</w:t>
      </w:r>
      <w:r w:rsidR="00B51649">
        <w:t xml:space="preserve">  There being no public comment the public hearing was closed at 7:29 p.m.  Motion by Nutter, seconded by Kindle to approve Resolution No. 19-09 entitled:  A RESOLUTION OF THE MAYOR AND CITY COUNCIL OF THE CITY OF WEEPING WATER, CASS COUNTY, NEBRASKA TO APPROVE THE FINAL PLAT FOR MMLK SUBDIVISION.  Motion carried with all members of the council voting aye.</w:t>
      </w:r>
    </w:p>
    <w:p w:rsidR="00B51649" w:rsidRDefault="00B51649" w:rsidP="00261BFD">
      <w:pPr>
        <w:jc w:val="both"/>
      </w:pPr>
    </w:p>
    <w:p w:rsidR="00B51649" w:rsidRDefault="00B51649" w:rsidP="00261BFD">
      <w:pPr>
        <w:jc w:val="both"/>
      </w:pPr>
      <w:r>
        <w:t>Monthly Reports-Fire Report-Three calls for the month.  Motion by Frew, seconded by Mozena to accept the application of Lucas Dehne to the Fire Department.  Motion carried unanimously.  Officers for the ensuing year remained this same as last year:  Daryl Ervin-Chief; First Assistant Chief-Scott Schreiner; Second Assistant Chief-</w:t>
      </w:r>
      <w:r w:rsidR="004C210B">
        <w:t>Rex Schreiner; Training Officer-Brad Schreiner; Safety Officer-Jerry Markham; Captain-Mike Mogensen; President-Andrew Dehne; Secretary-Brandon Nash; Second Secretary-Rayce Hoole; Second Captain-Jeremy Ridge; Vice-President-Mitch Wachter.</w:t>
      </w:r>
      <w:r w:rsidR="00514A97">
        <w:t xml:space="preserve">  There was no Rescue Report available.  Jeff Buffington and Bruce Sorensen gave the Maintenance and Water/Wastewater Reports respectively.  Health Board-</w:t>
      </w:r>
      <w:r w:rsidR="00264FCC">
        <w:t>Various ongoing property concerns were discussed and will continue to be pursured.</w:t>
      </w:r>
    </w:p>
    <w:p w:rsidR="00264FCC" w:rsidRDefault="00264FCC" w:rsidP="00261BFD">
      <w:pPr>
        <w:jc w:val="both"/>
      </w:pPr>
    </w:p>
    <w:p w:rsidR="00264FCC" w:rsidRDefault="00264FCC" w:rsidP="00261BFD">
      <w:pPr>
        <w:jc w:val="both"/>
      </w:pPr>
      <w:r>
        <w:t>The following Ordinance was presented:  Ordinance No. 648 entitled:  AN ORDINANCE TO REVISE ALL OF THE ORDINANCES OF THE CITY OF WEEPING WATER BY ADOPTING THE NEBRASKA BASIC CODE OF ORDINANCES, 2020, TO REPEAL PRIOR ORDINANCES; TO REQUIRE FILINGS; AND TO PROVIDE FOR AN EFFECTIVE DATE.  Motion by Frew, seconded by Kindle that the statutory rules be suspended so that Ordinance No. 648 might be introduced, read by title and adopted.  Motion passed with all members of the council voting aye.</w:t>
      </w:r>
    </w:p>
    <w:p w:rsidR="00264FCC" w:rsidRDefault="00264FCC" w:rsidP="00261BFD">
      <w:pPr>
        <w:jc w:val="both"/>
      </w:pPr>
    </w:p>
    <w:p w:rsidR="00264FCC" w:rsidRDefault="00264FCC" w:rsidP="00261BFD">
      <w:pPr>
        <w:jc w:val="both"/>
      </w:pPr>
      <w:r>
        <w:t>Motion by Nutter, seconded by Kindle to adopt Ordinance No. 648 entitled:  AN ORDINANCE TO REVISE ALL OF THE ORDINANCES OF THE CITY OF WEEPING WATER BY ADOPTING THE NEBRASKA BASIC CODE OF ORDINANCES, 2020, TO REPEAL PRIOR ORDINANCES; TO REQUIRE FILINGS; AND TO PROVIDE FOR AN EFFECTIVE DATE on third and final reading by title only.  Motion carried with all members of the council voting aye.  Said Ordinance will be posted in the manner provided by law, with a true, correct and complete copy being on file in the City Clerk’s office.</w:t>
      </w:r>
    </w:p>
    <w:p w:rsidR="00264FCC" w:rsidRDefault="00264FCC" w:rsidP="00261BFD">
      <w:pPr>
        <w:jc w:val="both"/>
      </w:pPr>
    </w:p>
    <w:p w:rsidR="005C5EDC" w:rsidRDefault="00DB22EB" w:rsidP="00261BFD">
      <w:pPr>
        <w:jc w:val="both"/>
      </w:pPr>
      <w:r>
        <w:t xml:space="preserve">As part of the annual reorganization meeting a motion was made by Mozena, seconded by Nutter to approve the following Appointments and Standing Committees for the ensuing year:  Maintenance Supt.-Jeff Buffington; City Clerk/Treasurer-Linda Fleming; City Attorney-Roger Johnson; City Engineer-Olsson; City Street Superintendent-Justin Stark; Water/Sewer </w:t>
      </w:r>
      <w:r>
        <w:lastRenderedPageBreak/>
        <w:t>Maintenance-contracted with PeopleService; City Council President-Ray Frew; Water/Sewer Committee-Kelly Nutter and Lawrence Mozena; Streets/Alleys Committee-Ray Frew and Michael Kindle; Finance Committee-Mayor, Clerk and all Council Members; City Depositories-Farmers &amp; Merchants Bank and First Nebraska Bank.  Motion carried unanimously.  Mike Kindle will head up a Weeping Water Economic Development Committee with members</w:t>
      </w:r>
      <w:r w:rsidR="005C5EDC">
        <w:t>-April Cover, Cliff &amp; Donna Little and Don Jewell, pending their acceptance.</w:t>
      </w:r>
      <w:r w:rsidR="00937779">
        <w:t xml:space="preserve">  Following review of the City Boards &amp; Committees, it was noted that the following have agreed to term renewals, which met with full council approval:  Planning Board-William Cover, Mitch Miller and Timron Gilfert; Housing Authority Board-Keith Hammons; Library Board-Susan Smith and Cindy Spilinek.  Shannon Brack and Candi Rathe resigned from the Ballteam Committtee.  </w:t>
      </w:r>
    </w:p>
    <w:p w:rsidR="00937779" w:rsidRDefault="00937779" w:rsidP="00261BFD">
      <w:pPr>
        <w:jc w:val="both"/>
      </w:pPr>
    </w:p>
    <w:p w:rsidR="00937779" w:rsidRDefault="006D5326" w:rsidP="00261BFD">
      <w:pPr>
        <w:jc w:val="both"/>
      </w:pPr>
      <w:r>
        <w:t>An Update of recent building permit activity included the following:  Building Permits:  Matt Mortimer-home addition; Tiffani Keckler, Donna Mason, Richard Ellinwood, Garage Company and Steve &amp; Barb Lingle-accessory building larger than 10 x 12; Marvin &amp; Melissa Cave-new home; Steve &amp; Barb Lingle-new home; Miscellaneous Permits:  Joe Hudson-accessory building; Jack Fuller-accessory building.</w:t>
      </w:r>
    </w:p>
    <w:p w:rsidR="006D5326" w:rsidRDefault="006D5326" w:rsidP="00261BFD">
      <w:pPr>
        <w:jc w:val="both"/>
      </w:pPr>
    </w:p>
    <w:p w:rsidR="00AC0A8F" w:rsidRDefault="00AC0A8F" w:rsidP="00261BFD">
      <w:pPr>
        <w:jc w:val="both"/>
      </w:pPr>
      <w:r>
        <w:t>Discussion held regarding waiving the PILOT payment for the</w:t>
      </w:r>
      <w:r w:rsidR="006403EA">
        <w:t xml:space="preserve"> Weeping Water Housing Authority was tabled for further review.</w:t>
      </w:r>
    </w:p>
    <w:p w:rsidR="006403EA" w:rsidRDefault="006403EA" w:rsidP="00261BFD">
      <w:pPr>
        <w:jc w:val="both"/>
      </w:pPr>
    </w:p>
    <w:p w:rsidR="00AC0A8F" w:rsidRDefault="00AC0A8F" w:rsidP="00261BFD">
      <w:pPr>
        <w:jc w:val="both"/>
      </w:pPr>
      <w:r>
        <w:t>Copies of the Library Board Minutes, receipt of Day Trust Funds and other correspondence were presented for council review.</w:t>
      </w:r>
    </w:p>
    <w:p w:rsidR="002005FA" w:rsidRDefault="002005FA" w:rsidP="00261BFD">
      <w:pPr>
        <w:jc w:val="both"/>
      </w:pPr>
    </w:p>
    <w:p w:rsidR="002005FA" w:rsidRDefault="002005FA" w:rsidP="00261BFD">
      <w:pPr>
        <w:jc w:val="both"/>
      </w:pPr>
      <w:r>
        <w:t xml:space="preserve">Motion by Frew, seconded by Mozena to approve the following claims:  Salaries-10,661.97; NE Dept of Rev, sls, whlg tx-2,133.40; Ameritas, emp ret-590.21; Utilities:  Black Hills Energy-397.85; Windstream-585.78; Verizon-514.48; OPPD-3,776.10; EFTPS, whlg-2,732.88; United Healthcare, ins-3,610.32; PeopleService, prof-14,283; Cass County Refuse, reimb-12,370.25; Post Office, pstg-270; Payment Network Service, prof-211.67; SYNCB/Amazon, rep/maint-345.89; Quick Med Claims (EMS Billing), srv chg-792.19; Core &amp; Main, equip-418.56; WWCBF, annual alloc-40,000; BoundTree, sup-678.35; Brandie Morales, prof-131.25; Lincoln Journal Star, publ-58.60; Office Depot, sup-147.38; Miller Monroe Farrell, wc audit-4,795; Mid American Pest Control, prof-70; Immense Impact, web support-549.45; Roger Johnson, prof-1,779.75; Express Lane, fuel-56.85; Meeske Auto, maint/rep-407.68; Farmers &amp; Merchants Bank, tk pmt-861.50; Olsson, prof-53.32; Kerns Excavating, prof-1,690; NDEE, well pmt-18,401.41; One Call, lct fees-13.44; Danko, sup-253.97; Matheson Tri Gas, sup-68.40; </w:t>
      </w:r>
      <w:r w:rsidR="00A6672B">
        <w:t>Cass County Treasurer, trn class-100; TreeTop Products, equip-13,810.83; Baker &amp; Taylor, bks-847.74; Meeske Hardware, sup-116.33; Stop N Shop, fuel-388.55.  Motion carried with all members of the council voting aye.</w:t>
      </w:r>
    </w:p>
    <w:p w:rsidR="00A6672B" w:rsidRDefault="00A6672B" w:rsidP="00261BFD">
      <w:pPr>
        <w:jc w:val="both"/>
      </w:pPr>
    </w:p>
    <w:p w:rsidR="00A6672B" w:rsidRDefault="00A6672B" w:rsidP="00261BFD">
      <w:pPr>
        <w:jc w:val="both"/>
      </w:pPr>
      <w:r>
        <w:t>The next city council meeting will be held January 13, 2020 at 7:00 p.m.</w:t>
      </w:r>
    </w:p>
    <w:p w:rsidR="00A6672B" w:rsidRDefault="00A6672B" w:rsidP="00261BFD">
      <w:pPr>
        <w:jc w:val="both"/>
      </w:pPr>
    </w:p>
    <w:p w:rsidR="00A6672B" w:rsidRDefault="00A6672B" w:rsidP="00261BFD">
      <w:pPr>
        <w:jc w:val="both"/>
      </w:pPr>
      <w:r>
        <w:t>Meeting adjourned at 8:16 p.m.</w:t>
      </w:r>
    </w:p>
    <w:p w:rsidR="00A6672B" w:rsidRDefault="00A6672B" w:rsidP="00261BFD">
      <w:pPr>
        <w:jc w:val="both"/>
      </w:pPr>
    </w:p>
    <w:p w:rsidR="00A6672B" w:rsidRDefault="00A6672B" w:rsidP="00261BFD">
      <w:pPr>
        <w:jc w:val="both"/>
      </w:pPr>
      <w:r>
        <w:t>/s/Michael Barrett, Mayor</w:t>
      </w:r>
    </w:p>
    <w:p w:rsidR="00A6672B" w:rsidRDefault="00A6672B" w:rsidP="00261BFD">
      <w:pPr>
        <w:jc w:val="both"/>
      </w:pPr>
      <w:r>
        <w:t>/s/Linda Fleming, City Clerk</w:t>
      </w:r>
      <w:bookmarkStart w:id="0" w:name="_GoBack"/>
      <w:bookmarkEnd w:id="0"/>
    </w:p>
    <w:sectPr w:rsidR="00A66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FA"/>
    <w:rsid w:val="0010652A"/>
    <w:rsid w:val="002005FA"/>
    <w:rsid w:val="00261BFD"/>
    <w:rsid w:val="00264FCC"/>
    <w:rsid w:val="0045745F"/>
    <w:rsid w:val="004C210B"/>
    <w:rsid w:val="00502629"/>
    <w:rsid w:val="00514A97"/>
    <w:rsid w:val="005C5EDC"/>
    <w:rsid w:val="006403EA"/>
    <w:rsid w:val="006D5326"/>
    <w:rsid w:val="00715020"/>
    <w:rsid w:val="00937779"/>
    <w:rsid w:val="009C55DB"/>
    <w:rsid w:val="009E13FA"/>
    <w:rsid w:val="00A6672B"/>
    <w:rsid w:val="00AC0A8F"/>
    <w:rsid w:val="00AD5A41"/>
    <w:rsid w:val="00B51649"/>
    <w:rsid w:val="00C2559D"/>
    <w:rsid w:val="00CD772C"/>
    <w:rsid w:val="00DB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C6EB2-ACEF-4FB6-AD36-45620787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3FA"/>
    <w:rPr>
      <w:rFonts w:ascii="Segoe UI" w:hAnsi="Segoe UI" w:cs="Segoe UI"/>
      <w:sz w:val="18"/>
      <w:szCs w:val="18"/>
    </w:rPr>
  </w:style>
  <w:style w:type="character" w:styleId="Hyperlink">
    <w:name w:val="Hyperlink"/>
    <w:basedOn w:val="DefaultParagraphFont"/>
    <w:uiPriority w:val="99"/>
    <w:unhideWhenUsed/>
    <w:rsid w:val="009E13FA"/>
    <w:rPr>
      <w:color w:val="0563C1" w:themeColor="hyperlink"/>
      <w:u w:val="single"/>
    </w:rPr>
  </w:style>
  <w:style w:type="character" w:styleId="CommentReference">
    <w:name w:val="annotation reference"/>
    <w:basedOn w:val="DefaultParagraphFont"/>
    <w:uiPriority w:val="99"/>
    <w:semiHidden/>
    <w:unhideWhenUsed/>
    <w:rsid w:val="002005FA"/>
    <w:rPr>
      <w:sz w:val="16"/>
      <w:szCs w:val="16"/>
    </w:rPr>
  </w:style>
  <w:style w:type="paragraph" w:styleId="CommentText">
    <w:name w:val="annotation text"/>
    <w:basedOn w:val="Normal"/>
    <w:link w:val="CommentTextChar"/>
    <w:uiPriority w:val="99"/>
    <w:semiHidden/>
    <w:unhideWhenUsed/>
    <w:rsid w:val="002005FA"/>
    <w:rPr>
      <w:sz w:val="20"/>
      <w:szCs w:val="20"/>
    </w:rPr>
  </w:style>
  <w:style w:type="character" w:customStyle="1" w:styleId="CommentTextChar">
    <w:name w:val="Comment Text Char"/>
    <w:basedOn w:val="DefaultParagraphFont"/>
    <w:link w:val="CommentText"/>
    <w:uiPriority w:val="99"/>
    <w:semiHidden/>
    <w:rsid w:val="002005FA"/>
    <w:rPr>
      <w:sz w:val="20"/>
      <w:szCs w:val="20"/>
    </w:rPr>
  </w:style>
  <w:style w:type="paragraph" w:styleId="CommentSubject">
    <w:name w:val="annotation subject"/>
    <w:basedOn w:val="CommentText"/>
    <w:next w:val="CommentText"/>
    <w:link w:val="CommentSubjectChar"/>
    <w:uiPriority w:val="99"/>
    <w:semiHidden/>
    <w:unhideWhenUsed/>
    <w:rsid w:val="002005FA"/>
    <w:rPr>
      <w:b/>
      <w:bCs/>
    </w:rPr>
  </w:style>
  <w:style w:type="character" w:customStyle="1" w:styleId="CommentSubjectChar">
    <w:name w:val="Comment Subject Char"/>
    <w:basedOn w:val="CommentTextChar"/>
    <w:link w:val="CommentSubject"/>
    <w:uiPriority w:val="99"/>
    <w:semiHidden/>
    <w:rsid w:val="00200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1627</TotalTime>
  <Pages>3</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Fleming</dc:creator>
  <cp:keywords/>
  <dc:description/>
  <cp:lastModifiedBy>Linda Fleming</cp:lastModifiedBy>
  <cp:revision>5</cp:revision>
  <cp:lastPrinted>2019-12-12T19:09:00Z</cp:lastPrinted>
  <dcterms:created xsi:type="dcterms:W3CDTF">2019-12-09T16:14:00Z</dcterms:created>
  <dcterms:modified xsi:type="dcterms:W3CDTF">2019-12-12T19:38:00Z</dcterms:modified>
</cp:coreProperties>
</file>