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A41" w:rsidRDefault="00AD5A41" w:rsidP="00A01F13">
      <w:pPr>
        <w:jc w:val="center"/>
        <w:rPr>
          <w:b/>
        </w:rPr>
      </w:pPr>
    </w:p>
    <w:p w:rsidR="00A20D26" w:rsidRDefault="00A20D26" w:rsidP="00A01F13">
      <w:pPr>
        <w:jc w:val="center"/>
        <w:rPr>
          <w:b/>
        </w:rPr>
      </w:pPr>
      <w:r>
        <w:rPr>
          <w:b/>
        </w:rPr>
        <w:t>MINUTE RECORD</w:t>
      </w:r>
    </w:p>
    <w:p w:rsidR="00A20D26" w:rsidRDefault="00A20D26" w:rsidP="00A01F13">
      <w:pPr>
        <w:jc w:val="center"/>
        <w:rPr>
          <w:b/>
        </w:rPr>
      </w:pPr>
      <w:r>
        <w:rPr>
          <w:b/>
        </w:rPr>
        <w:t>CITY OF WEEPING WATER</w:t>
      </w:r>
    </w:p>
    <w:p w:rsidR="00A20D26" w:rsidRDefault="00A20D26" w:rsidP="00A01F13">
      <w:pPr>
        <w:jc w:val="center"/>
        <w:rPr>
          <w:b/>
        </w:rPr>
      </w:pPr>
      <w:r>
        <w:rPr>
          <w:b/>
        </w:rPr>
        <w:t>MONTHLY MEETING</w:t>
      </w:r>
    </w:p>
    <w:p w:rsidR="00A20D26" w:rsidRDefault="00A20D26" w:rsidP="00A01F13">
      <w:pPr>
        <w:jc w:val="center"/>
        <w:rPr>
          <w:b/>
        </w:rPr>
      </w:pPr>
      <w:r>
        <w:rPr>
          <w:b/>
        </w:rPr>
        <w:t>MARCH 9, 2020</w:t>
      </w:r>
    </w:p>
    <w:p w:rsidR="00A20D26" w:rsidRDefault="00A20D26" w:rsidP="00A01F13">
      <w:pPr>
        <w:jc w:val="center"/>
        <w:rPr>
          <w:b/>
        </w:rPr>
      </w:pPr>
    </w:p>
    <w:p w:rsidR="00A20D26" w:rsidRDefault="00A20D26" w:rsidP="00A01F13">
      <w:pPr>
        <w:jc w:val="center"/>
        <w:rPr>
          <w:b/>
        </w:rPr>
      </w:pPr>
    </w:p>
    <w:p w:rsidR="00A20D26" w:rsidRDefault="00A20D26" w:rsidP="00A20D26">
      <w:r>
        <w:t xml:space="preserve">Mayor Michael Barrett called the monthly meeting of the Weeping Water City Council to order at 7:00 p.m., on March 9, 2020 at City Hall with the following members of the council answering roll:  Lawrence Mozena, Ray Frew, Kelly </w:t>
      </w:r>
      <w:proofErr w:type="spellStart"/>
      <w:r>
        <w:t>Nutter</w:t>
      </w:r>
      <w:proofErr w:type="spellEnd"/>
      <w:r>
        <w:t xml:space="preserve"> and Michael Kindle.  Notice of the meeting was given in advance thereof by publication in the March 5, 2020 edition of the Plattsmouth Journal.  Motion by Mozena, seconded by </w:t>
      </w:r>
      <w:proofErr w:type="spellStart"/>
      <w:r>
        <w:t>Nutter</w:t>
      </w:r>
      <w:proofErr w:type="spellEnd"/>
      <w:r>
        <w:t xml:space="preserve"> to approve the minutes of the February 10, 2020 meeting as presented.  Motion carried with all members of the council voting aye.</w:t>
      </w:r>
    </w:p>
    <w:p w:rsidR="00A20D26" w:rsidRDefault="00A20D26" w:rsidP="00A20D26"/>
    <w:p w:rsidR="00A20D26" w:rsidRDefault="0080514D" w:rsidP="00A20D26">
      <w:r>
        <w:t>Angela Murray of Dana F.  Cole &amp; Associates presented the annual audit report, which met with full council approval, and the Representation Letter was executed by the Mayor and Clerk.</w:t>
      </w:r>
    </w:p>
    <w:p w:rsidR="00A20D26" w:rsidRDefault="00A20D26" w:rsidP="00A20D26"/>
    <w:p w:rsidR="00A20D26" w:rsidRDefault="00A20D26" w:rsidP="00A20D26">
      <w:r>
        <w:t xml:space="preserve">Under Open Forum:  Pat Joyner with the Revitalization Organization of Weeping Water presented a report to the council regarding ideas that are being put together to spruce up the walking trail.  </w:t>
      </w:r>
    </w:p>
    <w:p w:rsidR="00A20D26" w:rsidRDefault="00A20D26" w:rsidP="00A20D26"/>
    <w:p w:rsidR="0080514D" w:rsidRDefault="00A20D26" w:rsidP="00A20D26">
      <w:r>
        <w:t xml:space="preserve">Monthly Reports:  Fire Report-4 calls for the month.  Items of discussion included fire school, the Annual Pancake Breakfast on March 22 and the street dance held during the Limestone Days celebration.  Rescue Report-Motion by </w:t>
      </w:r>
      <w:proofErr w:type="spellStart"/>
      <w:r>
        <w:t>Nutter</w:t>
      </w:r>
      <w:proofErr w:type="spellEnd"/>
      <w:r>
        <w:t xml:space="preserve">, seconded by Kindle to accept </w:t>
      </w:r>
      <w:proofErr w:type="spellStart"/>
      <w:r>
        <w:t>Cheyenna</w:t>
      </w:r>
      <w:proofErr w:type="spellEnd"/>
      <w:r>
        <w:t xml:space="preserve"> </w:t>
      </w:r>
      <w:proofErr w:type="spellStart"/>
      <w:r>
        <w:t>Simmerman</w:t>
      </w:r>
      <w:proofErr w:type="spellEnd"/>
      <w:r>
        <w:t xml:space="preserve"> on the Rescue Department as an EMT.  Motion passed with all members of the council voting aye.</w:t>
      </w:r>
      <w:r w:rsidR="00152190">
        <w:t xml:space="preserve">  The Maintenance Report was distributed for council review in ab</w:t>
      </w:r>
      <w:r w:rsidR="000C08B3">
        <w:t>s</w:t>
      </w:r>
      <w:r w:rsidR="00152190">
        <w:t xml:space="preserve">ence of </w:t>
      </w:r>
      <w:r w:rsidR="000C08B3">
        <w:t xml:space="preserve">Maintenance Supervisor </w:t>
      </w:r>
      <w:r w:rsidR="00152190">
        <w:t xml:space="preserve">Jeff Buffington.  Bruce Sorensen presented the Water/Wastewater Report noting that the plans for the #2 Well project have been submitted to DHHS for review and approval.  Health Board-The City Attorney advised that a letter was sent to Shane &amp; Shanna Hoffman regarding the condition of their property located at 706 West River Street </w:t>
      </w:r>
      <w:r w:rsidR="0080514D">
        <w:t>and that demand was made that the property be cleaned up pursuant to City Codes 91.20 and 91.21.</w:t>
      </w:r>
    </w:p>
    <w:p w:rsidR="0080514D" w:rsidRDefault="0080514D" w:rsidP="00A20D26"/>
    <w:p w:rsidR="00A20D26" w:rsidRDefault="0080514D" w:rsidP="00A20D26">
      <w:r>
        <w:t xml:space="preserve">Following review of applications received for summer employment positions available it was agreed to hire Mary Mozena as Pool Manager and authorize her to hire Assistant Managers and </w:t>
      </w:r>
      <w:r w:rsidR="00D42FDB">
        <w:t>L</w:t>
      </w:r>
      <w:r>
        <w:t>ifeguards</w:t>
      </w:r>
      <w:r w:rsidR="00D42FDB">
        <w:t xml:space="preserve"> from applications received.  It was further agreed that the Maintenance Supervisor </w:t>
      </w:r>
      <w:r w:rsidR="00C24566">
        <w:t xml:space="preserve">would </w:t>
      </w:r>
      <w:r w:rsidR="000C08B3">
        <w:t>fill</w:t>
      </w:r>
      <w:r w:rsidR="00D42FDB">
        <w:t xml:space="preserve"> </w:t>
      </w:r>
      <w:r w:rsidR="008D0B40">
        <w:t>one summer maintenance position from the applications received.</w:t>
      </w:r>
      <w:r>
        <w:t xml:space="preserve"> </w:t>
      </w:r>
      <w:r w:rsidR="00152190">
        <w:t xml:space="preserve"> </w:t>
      </w:r>
      <w:r w:rsidR="00C24566">
        <w:t>T</w:t>
      </w:r>
      <w:r w:rsidR="00D42FDB">
        <w:t xml:space="preserve">he starting wage </w:t>
      </w:r>
      <w:r w:rsidR="000C08B3">
        <w:t>for new employees will be</w:t>
      </w:r>
      <w:r w:rsidR="00D42FDB">
        <w:t xml:space="preserve"> $9.00/hour </w:t>
      </w:r>
      <w:bookmarkStart w:id="0" w:name="_GoBack"/>
      <w:bookmarkEnd w:id="0"/>
      <w:r w:rsidR="00D42FDB">
        <w:t>and a $.25 raise for all returning employees.</w:t>
      </w:r>
    </w:p>
    <w:p w:rsidR="00C24566" w:rsidRDefault="00C24566" w:rsidP="00A20D26"/>
    <w:p w:rsidR="00C24566" w:rsidRDefault="00C24566" w:rsidP="00A20D26">
      <w:r>
        <w:t>Due to a conflict with meeting times, Jeff Ray with JEO Consulting, who was to give a presentation to the council regarding the City’s Comprehensive Plan and an update to the zoning and subdivision regulations, will address the council at the April meeting.</w:t>
      </w:r>
    </w:p>
    <w:p w:rsidR="00C24566" w:rsidRDefault="00C24566" w:rsidP="00A20D26"/>
    <w:p w:rsidR="00C24566" w:rsidRDefault="00C24566" w:rsidP="00A20D26">
      <w:r>
        <w:t>Motion by Mozena, seconded by Frew to approve a 5% increase in the 2020 Rescue Squad Billing Rate Schedule.  Motion carried with all members of the council voting aye.</w:t>
      </w:r>
    </w:p>
    <w:p w:rsidR="00C24566" w:rsidRDefault="00C24566" w:rsidP="00A20D26"/>
    <w:p w:rsidR="00C24566" w:rsidRDefault="00C24566" w:rsidP="00A20D26">
      <w:r>
        <w:t xml:space="preserve">Motion by Frew, seconded by Mozena to leave the gate fees during the Spring Clean-Up Day the same as last year:  Car-$15; Pickup-$25.  Motion carried with all members of the council voting aye.  </w:t>
      </w:r>
    </w:p>
    <w:p w:rsidR="00C24566" w:rsidRDefault="00C24566" w:rsidP="00A20D26"/>
    <w:p w:rsidR="00C24566" w:rsidRDefault="00C24566" w:rsidP="00A20D26">
      <w:r>
        <w:t>Project Healing Water will once again hold an outing at the City Lakes on June 13, 2020, which meant with full council approval.</w:t>
      </w:r>
    </w:p>
    <w:p w:rsidR="00C24566" w:rsidRDefault="00C24566" w:rsidP="00A20D26"/>
    <w:p w:rsidR="00C24566" w:rsidRDefault="00C77404" w:rsidP="00A20D26">
      <w:r>
        <w:t>Correspondence received included a Thank You Note from Keep Cass County Beautiful and Legislative Bulletins provided by the League of Nebraska Municipalities after which motion by Mozena, seconded by Frew to accept the following claims:  Salaries</w:t>
      </w:r>
      <w:r w:rsidR="0062129C">
        <w:t xml:space="preserve">-9,507.22; NE </w:t>
      </w:r>
      <w:proofErr w:type="spellStart"/>
      <w:r w:rsidR="0062129C">
        <w:t>Dept</w:t>
      </w:r>
      <w:proofErr w:type="spellEnd"/>
      <w:r w:rsidR="0062129C">
        <w:t xml:space="preserve"> of </w:t>
      </w:r>
      <w:proofErr w:type="spellStart"/>
      <w:r w:rsidR="0062129C">
        <w:t>Rev,sls,whlg</w:t>
      </w:r>
      <w:proofErr w:type="spellEnd"/>
      <w:r w:rsidR="00A36A96">
        <w:t xml:space="preserve"> tx-1,939.03; </w:t>
      </w:r>
      <w:proofErr w:type="spellStart"/>
      <w:r w:rsidR="00A36A96">
        <w:t>Ameritas</w:t>
      </w:r>
      <w:proofErr w:type="spellEnd"/>
      <w:r w:rsidR="00A36A96">
        <w:t xml:space="preserve">, </w:t>
      </w:r>
      <w:proofErr w:type="spellStart"/>
      <w:r w:rsidR="00A36A96">
        <w:t>emp</w:t>
      </w:r>
      <w:proofErr w:type="spellEnd"/>
      <w:r w:rsidR="00A36A96">
        <w:t xml:space="preserve"> ret-602.39; Utilities:  Black Hills Energy-1,008.68; Windstream-646.14; Verizon-512.74; OPPD-2,949.92; EFPTS, whlg-2,480.20; United Healthcare, ins-4,427.25; </w:t>
      </w:r>
      <w:proofErr w:type="spellStart"/>
      <w:r w:rsidR="00A36A96">
        <w:t>PeopleService</w:t>
      </w:r>
      <w:proofErr w:type="spellEnd"/>
      <w:r w:rsidR="00A36A96">
        <w:t xml:space="preserve">, prof-14,283; Cass County Refuse, reimb-12,104.90; Post Office, pstg-160; Payment Service Network, prof-138.94; Card Service Center, sup-66.05; Keep Cass County Beautiful, dues-150; SYNCB/Amazon, sup-117.40; New Home Rebates-Heneger-1,470; Reiman-2,000; Bartak-1,504; New Business Incentive, </w:t>
      </w:r>
      <w:proofErr w:type="spellStart"/>
      <w:r w:rsidR="00A36A96">
        <w:t>Lolly</w:t>
      </w:r>
      <w:proofErr w:type="spellEnd"/>
      <w:r w:rsidR="00A36A96">
        <w:t xml:space="preserve"> Cakes-2,464; </w:t>
      </w:r>
      <w:proofErr w:type="spellStart"/>
      <w:r w:rsidR="00C70C90">
        <w:t>Meeske</w:t>
      </w:r>
      <w:proofErr w:type="spellEnd"/>
      <w:r w:rsidR="00C70C90">
        <w:t xml:space="preserve"> Hardware, sup-329.16; Mid American Pest Control, prof-70; Roger Johnson, prof-805.66; Cassgram, adv-54; </w:t>
      </w:r>
      <w:proofErr w:type="spellStart"/>
      <w:r w:rsidR="00C70C90">
        <w:t>Bayon</w:t>
      </w:r>
      <w:proofErr w:type="spellEnd"/>
      <w:r w:rsidR="00C70C90">
        <w:t xml:space="preserve"> Data, prof-169; Chamber of Commerce, mtg-14; </w:t>
      </w:r>
      <w:proofErr w:type="spellStart"/>
      <w:r w:rsidR="00C70C90">
        <w:t>Meeske</w:t>
      </w:r>
      <w:proofErr w:type="spellEnd"/>
      <w:r w:rsidR="00C70C90">
        <w:t xml:space="preserve"> Auto, sup-43.98; Barco, signs-168.59; Farmers &amp; Merchants Bank, </w:t>
      </w:r>
      <w:proofErr w:type="spellStart"/>
      <w:r w:rsidR="00C70C90">
        <w:t>tk</w:t>
      </w:r>
      <w:proofErr w:type="spellEnd"/>
      <w:r w:rsidR="00C70C90">
        <w:t xml:space="preserve"> pmt-861.50; </w:t>
      </w:r>
      <w:proofErr w:type="spellStart"/>
      <w:r w:rsidR="00C70C90">
        <w:t>Langfeldt</w:t>
      </w:r>
      <w:proofErr w:type="spellEnd"/>
      <w:r w:rsidR="00C70C90">
        <w:t xml:space="preserve">, rep-1,218; Nebraska Salt &amp; Grain, sup-1,712.03; </w:t>
      </w:r>
      <w:r w:rsidR="000E05B5">
        <w:t xml:space="preserve">One Call, </w:t>
      </w:r>
      <w:proofErr w:type="spellStart"/>
      <w:r w:rsidR="000E05B5">
        <w:t>lct</w:t>
      </w:r>
      <w:proofErr w:type="spellEnd"/>
      <w:r w:rsidR="000E05B5">
        <w:t xml:space="preserve"> fees-3.07; </w:t>
      </w:r>
      <w:proofErr w:type="spellStart"/>
      <w:r w:rsidR="000E05B5">
        <w:t>Pankonin’s</w:t>
      </w:r>
      <w:proofErr w:type="spellEnd"/>
      <w:r w:rsidR="000E05B5">
        <w:t xml:space="preserve">, sup-399; </w:t>
      </w:r>
      <w:proofErr w:type="spellStart"/>
      <w:r w:rsidR="000E05B5">
        <w:t>BoundTree</w:t>
      </w:r>
      <w:proofErr w:type="spellEnd"/>
      <w:r w:rsidR="000E05B5">
        <w:t xml:space="preserve">, sup-419.74; Quick Med Claims, reimb-681.84; DHHS, pool permit-40; Ash Grove, lease pmt-10; Office Depot, sup-537.83; Matheson Tri-Gas, sup-66.12; Baker &amp; Taylor, bks-951.47; General Fire, inspc-145.  Motion carried with all members of the council voting aye.  </w:t>
      </w:r>
    </w:p>
    <w:p w:rsidR="000E05B5" w:rsidRDefault="000E05B5" w:rsidP="00A20D26"/>
    <w:p w:rsidR="000E05B5" w:rsidRDefault="000E05B5" w:rsidP="00A20D26">
      <w:r>
        <w:t>Next city council will be held April 13, 2020.</w:t>
      </w:r>
    </w:p>
    <w:p w:rsidR="000E05B5" w:rsidRDefault="000E05B5" w:rsidP="00A20D26"/>
    <w:p w:rsidR="000E05B5" w:rsidRDefault="000E05B5" w:rsidP="00A20D26">
      <w:r>
        <w:t>Meeting adjourned at 8:00 p.m.</w:t>
      </w:r>
    </w:p>
    <w:p w:rsidR="000E05B5" w:rsidRDefault="000E05B5" w:rsidP="00A20D26"/>
    <w:p w:rsidR="000E05B5" w:rsidRDefault="000E05B5" w:rsidP="00A20D26">
      <w:r>
        <w:t>/s/Michael Barrett, Mayor</w:t>
      </w:r>
    </w:p>
    <w:p w:rsidR="000E05B5" w:rsidRDefault="000E05B5" w:rsidP="00A20D26">
      <w:r>
        <w:t>/s/Linda Fleming, City Clerk</w:t>
      </w:r>
      <w:r w:rsidR="00D01B7E">
        <w:t xml:space="preserve"> </w:t>
      </w:r>
    </w:p>
    <w:p w:rsidR="00A20D26" w:rsidRPr="00A20D26" w:rsidRDefault="00A20D26" w:rsidP="00A20D26"/>
    <w:sectPr w:rsidR="00A20D26" w:rsidRPr="00A20D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F13"/>
    <w:rsid w:val="000C08B3"/>
    <w:rsid w:val="000E05B5"/>
    <w:rsid w:val="00152190"/>
    <w:rsid w:val="004D01DC"/>
    <w:rsid w:val="0062129C"/>
    <w:rsid w:val="0080514D"/>
    <w:rsid w:val="008B2E85"/>
    <w:rsid w:val="008D0B40"/>
    <w:rsid w:val="00A01F13"/>
    <w:rsid w:val="00A20D26"/>
    <w:rsid w:val="00A36A96"/>
    <w:rsid w:val="00AD5A41"/>
    <w:rsid w:val="00C24566"/>
    <w:rsid w:val="00C70C90"/>
    <w:rsid w:val="00C77404"/>
    <w:rsid w:val="00D01B7E"/>
    <w:rsid w:val="00D42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985182-F4C8-414A-A24D-19D512848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1B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B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AF7CC-811F-4A11-8CB7-1EDE1165F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2</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Fleming</dc:creator>
  <cp:keywords/>
  <dc:description/>
  <cp:lastModifiedBy>Linda Fleming</cp:lastModifiedBy>
  <cp:revision>4</cp:revision>
  <cp:lastPrinted>2020-03-10T16:23:00Z</cp:lastPrinted>
  <dcterms:created xsi:type="dcterms:W3CDTF">2020-03-10T12:56:00Z</dcterms:created>
  <dcterms:modified xsi:type="dcterms:W3CDTF">2020-03-12T13:26:00Z</dcterms:modified>
</cp:coreProperties>
</file>